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D" w:rsidRDefault="00D330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bookmarkStart w:id="0" w:name="_GoBack"/>
      <w:bookmarkEnd w:id="0"/>
    </w:p>
    <w:p w:rsidR="00D3309D" w:rsidRDefault="00D330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D3309D" w:rsidRPr="00434147" w:rsidRDefault="00A27D36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4147">
        <w:rPr>
          <w:rFonts w:ascii="Times New Roman" w:hAnsi="Times New Roman"/>
          <w:b/>
          <w:sz w:val="28"/>
          <w:szCs w:val="28"/>
        </w:rPr>
        <w:t xml:space="preserve">Заседание комиссии от </w:t>
      </w:r>
      <w:r w:rsidR="006F367E">
        <w:rPr>
          <w:rFonts w:ascii="Times New Roman" w:hAnsi="Times New Roman"/>
          <w:b/>
          <w:sz w:val="28"/>
          <w:szCs w:val="28"/>
        </w:rPr>
        <w:t>02.10</w:t>
      </w:r>
      <w:r w:rsidR="00D36F10">
        <w:rPr>
          <w:rFonts w:ascii="Times New Roman" w:hAnsi="Times New Roman"/>
          <w:b/>
          <w:sz w:val="28"/>
          <w:szCs w:val="28"/>
        </w:rPr>
        <w:t>.202</w:t>
      </w:r>
      <w:r w:rsidR="00D36F10" w:rsidRPr="00D36F10">
        <w:rPr>
          <w:rFonts w:ascii="Times New Roman" w:hAnsi="Times New Roman"/>
          <w:b/>
          <w:sz w:val="28"/>
          <w:szCs w:val="28"/>
        </w:rPr>
        <w:t>3</w:t>
      </w:r>
      <w:r w:rsidR="002606BD" w:rsidRPr="00434147">
        <w:rPr>
          <w:rFonts w:ascii="Times New Roman" w:hAnsi="Times New Roman"/>
          <w:b/>
          <w:sz w:val="28"/>
          <w:szCs w:val="28"/>
        </w:rPr>
        <w:t xml:space="preserve"> </w:t>
      </w:r>
    </w:p>
    <w:p w:rsidR="002606BD" w:rsidRDefault="002606BD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6D5F" w:rsidRPr="00434147" w:rsidRDefault="00DA6D5F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606BD" w:rsidRDefault="006F367E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</w:t>
      </w:r>
      <w:r w:rsidR="00D36F10">
        <w:rPr>
          <w:rFonts w:ascii="Times New Roman" w:hAnsi="Times New Roman"/>
          <w:sz w:val="28"/>
          <w:szCs w:val="28"/>
        </w:rPr>
        <w:t>.202</w:t>
      </w:r>
      <w:r w:rsidR="00D36F10" w:rsidRPr="00D36F10">
        <w:rPr>
          <w:rFonts w:ascii="Times New Roman" w:hAnsi="Times New Roman"/>
          <w:sz w:val="28"/>
          <w:szCs w:val="28"/>
        </w:rPr>
        <w:t>3</w:t>
      </w:r>
      <w:r w:rsidR="002606BD" w:rsidRPr="00434147">
        <w:rPr>
          <w:rFonts w:ascii="Times New Roman" w:hAnsi="Times New Roman"/>
          <w:sz w:val="28"/>
          <w:szCs w:val="28"/>
        </w:rPr>
        <w:t xml:space="preserve"> состоялось заседание комиссии по</w:t>
      </w:r>
      <w:r w:rsidR="00184D13" w:rsidRPr="00434147">
        <w:rPr>
          <w:rFonts w:ascii="Times New Roman" w:hAnsi="Times New Roman"/>
          <w:sz w:val="28"/>
          <w:szCs w:val="28"/>
        </w:rPr>
        <w:t xml:space="preserve"> соблюдению требований </w:t>
      </w:r>
      <w:r w:rsidR="00D36F10" w:rsidRPr="00D36F10">
        <w:rPr>
          <w:rFonts w:ascii="Times New Roman" w:hAnsi="Times New Roman"/>
          <w:sz w:val="28"/>
          <w:szCs w:val="28"/>
        </w:rPr>
        <w:t xml:space="preserve">             </w:t>
      </w:r>
      <w:r w:rsidR="00184D13" w:rsidRPr="00434147">
        <w:rPr>
          <w:rFonts w:ascii="Times New Roman" w:hAnsi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D36F10" w:rsidRPr="00D36F1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84D13" w:rsidRPr="00434147">
        <w:rPr>
          <w:rFonts w:ascii="Times New Roman" w:hAnsi="Times New Roman"/>
          <w:sz w:val="28"/>
          <w:szCs w:val="28"/>
        </w:rPr>
        <w:t>и урегулированию конфликта интересов (далее-комиссия).</w:t>
      </w:r>
      <w:r w:rsidR="002606BD" w:rsidRPr="00434147">
        <w:rPr>
          <w:rFonts w:ascii="Times New Roman" w:hAnsi="Times New Roman"/>
          <w:sz w:val="28"/>
          <w:szCs w:val="28"/>
        </w:rPr>
        <w:t xml:space="preserve"> </w:t>
      </w:r>
    </w:p>
    <w:p w:rsidR="00DA6D5F" w:rsidRPr="00434147" w:rsidRDefault="00DA6D5F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D13" w:rsidRPr="00434147" w:rsidRDefault="00184D13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10881"/>
        <w:gridCol w:w="5103"/>
      </w:tblGrid>
      <w:tr w:rsidR="00D3309D" w:rsidRPr="00434147" w:rsidTr="00996953">
        <w:trPr>
          <w:trHeight w:val="252"/>
        </w:trPr>
        <w:tc>
          <w:tcPr>
            <w:tcW w:w="10881" w:type="dxa"/>
          </w:tcPr>
          <w:p w:rsidR="00D3309D" w:rsidRPr="00434147" w:rsidRDefault="006F367E" w:rsidP="006F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заседании комиссии рассмотрено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103" w:type="dxa"/>
          </w:tcPr>
          <w:p w:rsidR="00D3309D" w:rsidRPr="00434147" w:rsidRDefault="00D3309D" w:rsidP="00184D13">
            <w:pPr>
              <w:spacing w:after="0" w:line="240" w:lineRule="auto"/>
              <w:ind w:left="40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F10" w:rsidRPr="006F367E" w:rsidRDefault="00D36F10" w:rsidP="00996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09D" w:rsidRPr="00434147" w:rsidRDefault="006F36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="000B5DEC">
        <w:rPr>
          <w:rFonts w:ascii="Times New Roman" w:hAnsi="Times New Roman"/>
          <w:sz w:val="28"/>
          <w:szCs w:val="28"/>
        </w:rPr>
        <w:t xml:space="preserve"> о том, что ведущий </w:t>
      </w:r>
      <w:r w:rsidR="000B5DEC">
        <w:rPr>
          <w:rFonts w:ascii="Times New Roman" w:hAnsi="Times New Roman"/>
          <w:color w:val="auto"/>
          <w:sz w:val="28"/>
          <w:szCs w:val="28"/>
        </w:rPr>
        <w:t>специалист-эксперт</w:t>
      </w:r>
      <w:r w:rsidR="000B5DE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B5DEC">
        <w:rPr>
          <w:rFonts w:ascii="Times New Roman" w:hAnsi="Times New Roman"/>
          <w:color w:val="auto"/>
          <w:sz w:val="28"/>
          <w:szCs w:val="28"/>
        </w:rPr>
        <w:t>Волгоградстата</w:t>
      </w:r>
      <w:proofErr w:type="spellEnd"/>
      <w:r w:rsidR="000B5DEC">
        <w:rPr>
          <w:rFonts w:ascii="Times New Roman" w:hAnsi="Times New Roman"/>
          <w:color w:val="auto"/>
          <w:sz w:val="28"/>
          <w:szCs w:val="28"/>
        </w:rPr>
        <w:t xml:space="preserve"> не исполнил обязанность, возложенную п. 12 ч. 1 ст. 15 Федерального закона от 27.07.2004 </w:t>
      </w:r>
      <w:r w:rsidR="000B5DEC">
        <w:rPr>
          <w:rFonts w:ascii="Times New Roman" w:hAnsi="Times New Roman"/>
          <w:color w:val="auto"/>
          <w:sz w:val="28"/>
          <w:szCs w:val="28"/>
        </w:rPr>
        <w:br/>
        <w:t xml:space="preserve">№ 79-ФЗ «О государственной гражданской службе Российской Федерации», уведомление о близком родственнике, заключившем контракт с </w:t>
      </w:r>
      <w:proofErr w:type="spellStart"/>
      <w:r w:rsidR="000B5DEC">
        <w:rPr>
          <w:rFonts w:ascii="Times New Roman" w:hAnsi="Times New Roman"/>
          <w:color w:val="auto"/>
          <w:sz w:val="28"/>
          <w:szCs w:val="28"/>
        </w:rPr>
        <w:t>Волгоградстатом</w:t>
      </w:r>
      <w:proofErr w:type="spellEnd"/>
      <w:r w:rsidR="000B5DEC">
        <w:rPr>
          <w:rFonts w:ascii="Times New Roman" w:hAnsi="Times New Roman"/>
          <w:color w:val="auto"/>
          <w:sz w:val="28"/>
          <w:szCs w:val="28"/>
        </w:rPr>
        <w:t>, представителю нанимателя не направил, меры к урегулированию конфликта интересов не предпринял.</w:t>
      </w:r>
    </w:p>
    <w:p w:rsidR="00D3309D" w:rsidRDefault="00D330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6D5F" w:rsidRPr="00434147" w:rsidRDefault="00DA6D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9D" w:rsidRPr="00434147" w:rsidRDefault="008B51D7" w:rsidP="000B5DEC">
      <w:pPr>
        <w:spacing w:after="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4147">
        <w:rPr>
          <w:rFonts w:ascii="Times New Roman" w:hAnsi="Times New Roman"/>
          <w:b/>
          <w:sz w:val="28"/>
          <w:szCs w:val="28"/>
        </w:rPr>
        <w:t>По ит</w:t>
      </w:r>
      <w:r w:rsidR="00075666">
        <w:rPr>
          <w:rFonts w:ascii="Times New Roman" w:hAnsi="Times New Roman"/>
          <w:b/>
          <w:sz w:val="28"/>
          <w:szCs w:val="28"/>
        </w:rPr>
        <w:t>огам заседания комиссией приняты следующие</w:t>
      </w:r>
      <w:r w:rsidRPr="00434147">
        <w:rPr>
          <w:rFonts w:ascii="Times New Roman" w:hAnsi="Times New Roman"/>
          <w:b/>
          <w:sz w:val="28"/>
          <w:szCs w:val="28"/>
        </w:rPr>
        <w:t xml:space="preserve"> ре</w:t>
      </w:r>
      <w:r w:rsidR="00075666">
        <w:rPr>
          <w:rFonts w:ascii="Times New Roman" w:hAnsi="Times New Roman"/>
          <w:b/>
          <w:sz w:val="28"/>
          <w:szCs w:val="28"/>
        </w:rPr>
        <w:t>шения</w:t>
      </w:r>
      <w:r w:rsidR="000B5DEC">
        <w:rPr>
          <w:rFonts w:ascii="Times New Roman" w:hAnsi="Times New Roman"/>
          <w:b/>
          <w:sz w:val="28"/>
          <w:szCs w:val="28"/>
        </w:rPr>
        <w:t>:</w:t>
      </w:r>
    </w:p>
    <w:p w:rsidR="00D36F10" w:rsidRPr="006F367E" w:rsidRDefault="00D36F10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EC" w:rsidRPr="000B5DEC" w:rsidRDefault="000B5DEC" w:rsidP="000B5DEC">
      <w:pPr>
        <w:pStyle w:val="a3"/>
        <w:spacing w:after="6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подтвердившимся факт нарушения </w:t>
      </w:r>
      <w:r>
        <w:rPr>
          <w:rFonts w:ascii="Times New Roman" w:hAnsi="Times New Roman"/>
          <w:sz w:val="28"/>
          <w:szCs w:val="28"/>
        </w:rPr>
        <w:t>ведущи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специалист</w:t>
      </w:r>
      <w:r>
        <w:rPr>
          <w:rFonts w:ascii="Times New Roman" w:hAnsi="Times New Roman"/>
          <w:color w:val="auto"/>
          <w:sz w:val="28"/>
          <w:szCs w:val="28"/>
        </w:rPr>
        <w:t>ом</w:t>
      </w:r>
      <w:r>
        <w:rPr>
          <w:rFonts w:ascii="Times New Roman" w:hAnsi="Times New Roman"/>
          <w:color w:val="auto"/>
          <w:sz w:val="28"/>
          <w:szCs w:val="28"/>
        </w:rPr>
        <w:t>-эксперт</w:t>
      </w:r>
      <w:r>
        <w:rPr>
          <w:rFonts w:ascii="Times New Roman" w:hAnsi="Times New Roman"/>
          <w:color w:val="auto"/>
          <w:sz w:val="28"/>
          <w:szCs w:val="28"/>
        </w:rPr>
        <w:t>ом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требований п</w:t>
      </w:r>
      <w:r>
        <w:rPr>
          <w:rFonts w:ascii="Times New Roman" w:hAnsi="Times New Roman"/>
          <w:color w:val="auto"/>
          <w:sz w:val="28"/>
          <w:szCs w:val="28"/>
        </w:rPr>
        <w:t xml:space="preserve">. 12 ч. 1 ст. 15 Федерального закона </w:t>
      </w:r>
      <w:r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от 27.07.2004 № 79-ФЗ «О государственной гражданской службе Российской Федерации»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3309D" w:rsidRPr="000B5DEC" w:rsidRDefault="000B5DEC" w:rsidP="000B5DEC">
      <w:pPr>
        <w:pStyle w:val="a3"/>
        <w:spacing w:after="6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руководителю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специалист</w:t>
      </w:r>
      <w:r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-эксперт</w:t>
      </w:r>
      <w:r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дисциплинарное взыскание в виде замечания</w:t>
      </w:r>
      <w:r w:rsidR="00DA6D5F" w:rsidRPr="000B5DEC">
        <w:rPr>
          <w:rFonts w:ascii="Times New Roman" w:hAnsi="Times New Roman"/>
          <w:sz w:val="28"/>
          <w:szCs w:val="28"/>
        </w:rPr>
        <w:t>.</w:t>
      </w:r>
    </w:p>
    <w:p w:rsidR="00D3309D" w:rsidRDefault="00D3309D">
      <w:pPr>
        <w:spacing w:after="6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3309D" w:rsidRDefault="00D3309D"/>
    <w:sectPr w:rsidR="00D3309D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80" w:rsidRDefault="00287780">
      <w:pPr>
        <w:spacing w:after="0" w:line="240" w:lineRule="auto"/>
      </w:pPr>
      <w:r>
        <w:separator/>
      </w:r>
    </w:p>
  </w:endnote>
  <w:endnote w:type="continuationSeparator" w:id="0">
    <w:p w:rsidR="00287780" w:rsidRDefault="0028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80" w:rsidRDefault="00287780">
      <w:pPr>
        <w:spacing w:after="0" w:line="240" w:lineRule="auto"/>
      </w:pPr>
      <w:r>
        <w:separator/>
      </w:r>
    </w:p>
  </w:footnote>
  <w:footnote w:type="continuationSeparator" w:id="0">
    <w:p w:rsidR="00287780" w:rsidRDefault="0028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D" w:rsidRDefault="00DA6D5F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8B51D7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D3309D" w:rsidRDefault="00D3309D">
    <w:pPr>
      <w:pStyle w:val="a7"/>
      <w:jc w:val="center"/>
      <w:rPr>
        <w:rFonts w:ascii="Times New Roman" w:hAnsi="Times New Roman"/>
        <w:sz w:val="28"/>
      </w:rPr>
    </w:pPr>
  </w:p>
  <w:p w:rsidR="00D3309D" w:rsidRDefault="00D330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B6E"/>
    <w:multiLevelType w:val="hybridMultilevel"/>
    <w:tmpl w:val="8A207BBC"/>
    <w:lvl w:ilvl="0" w:tplc="47BEB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75666"/>
    <w:rsid w:val="000B5DEC"/>
    <w:rsid w:val="00184D13"/>
    <w:rsid w:val="002606BD"/>
    <w:rsid w:val="00287780"/>
    <w:rsid w:val="00434147"/>
    <w:rsid w:val="006F367E"/>
    <w:rsid w:val="007B6C81"/>
    <w:rsid w:val="008B51D7"/>
    <w:rsid w:val="009853E4"/>
    <w:rsid w:val="00996953"/>
    <w:rsid w:val="00A27D36"/>
    <w:rsid w:val="00A60DB7"/>
    <w:rsid w:val="00D3309D"/>
    <w:rsid w:val="00D36F10"/>
    <w:rsid w:val="00DA6D5F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Плодовская Виктория Геннадьевна</cp:lastModifiedBy>
  <cp:revision>3</cp:revision>
  <cp:lastPrinted>2022-08-30T07:25:00Z</cp:lastPrinted>
  <dcterms:created xsi:type="dcterms:W3CDTF">2023-10-19T08:14:00Z</dcterms:created>
  <dcterms:modified xsi:type="dcterms:W3CDTF">2023-10-19T08:30:00Z</dcterms:modified>
</cp:coreProperties>
</file>